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A64AA" w14:textId="1572A135" w:rsidR="00FC23D9" w:rsidRPr="00DD36AA" w:rsidRDefault="0068216C" w:rsidP="00B12194">
      <w:pPr>
        <w:tabs>
          <w:tab w:val="num" w:pos="720"/>
        </w:tabs>
        <w:spacing w:before="278" w:after="278"/>
        <w:ind w:left="720" w:hanging="360"/>
        <w:jc w:val="right"/>
        <w:rPr>
          <w:rFonts w:asciiTheme="minorHAnsi" w:hAnsiTheme="minorHAnsi" w:cstheme="minorHAnsi"/>
          <w:b/>
          <w:bCs/>
        </w:rPr>
      </w:pPr>
      <w:r w:rsidRPr="00DD36AA">
        <w:rPr>
          <w:rFonts w:asciiTheme="minorHAnsi" w:hAnsiTheme="minorHAnsi" w:cstheme="minorHAnsi"/>
          <w:b/>
          <w:bCs/>
        </w:rPr>
        <w:t xml:space="preserve">Załącznik nr </w:t>
      </w:r>
      <w:r w:rsidR="000B556F" w:rsidRPr="00DD36AA">
        <w:rPr>
          <w:rFonts w:asciiTheme="minorHAnsi" w:hAnsiTheme="minorHAnsi" w:cstheme="minorHAnsi"/>
          <w:b/>
          <w:bCs/>
        </w:rPr>
        <w:t>8</w:t>
      </w:r>
    </w:p>
    <w:p w14:paraId="060C880C" w14:textId="77777777" w:rsidR="00FC23D9" w:rsidRPr="00DD36AA" w:rsidRDefault="00FC23D9" w:rsidP="00B12194">
      <w:pPr>
        <w:tabs>
          <w:tab w:val="num" w:pos="720"/>
        </w:tabs>
        <w:spacing w:before="278" w:after="278"/>
        <w:ind w:left="720" w:hanging="360"/>
        <w:jc w:val="right"/>
        <w:rPr>
          <w:rFonts w:asciiTheme="minorHAnsi" w:hAnsiTheme="minorHAnsi" w:cstheme="minorHAnsi"/>
          <w:b/>
          <w:bCs/>
        </w:rPr>
      </w:pPr>
    </w:p>
    <w:p w14:paraId="17EC00D9" w14:textId="29CBD687" w:rsidR="00FC23D9" w:rsidRPr="00DD36AA" w:rsidRDefault="00FC23D9" w:rsidP="00FC23D9">
      <w:pPr>
        <w:tabs>
          <w:tab w:val="num" w:pos="720"/>
        </w:tabs>
        <w:spacing w:before="278" w:after="278"/>
        <w:ind w:left="720" w:hanging="360"/>
        <w:jc w:val="center"/>
        <w:rPr>
          <w:rFonts w:asciiTheme="minorHAnsi" w:hAnsiTheme="minorHAnsi" w:cstheme="minorHAnsi"/>
        </w:rPr>
      </w:pPr>
      <w:r w:rsidRPr="00DD36AA">
        <w:rPr>
          <w:rFonts w:asciiTheme="minorHAnsi" w:hAnsiTheme="minorHAnsi" w:cstheme="minorHAnsi"/>
        </w:rPr>
        <w:t>Wymiana drugiego wpustu dachowego i przebudowa instalacji deszczowej w budynku Przychodni Nowiny SPZOZ.</w:t>
      </w:r>
    </w:p>
    <w:p w14:paraId="0BF1CC4B" w14:textId="77777777" w:rsidR="00FC23D9" w:rsidRPr="00DD36AA" w:rsidRDefault="00FC23D9" w:rsidP="00FC23D9">
      <w:pPr>
        <w:tabs>
          <w:tab w:val="num" w:pos="720"/>
        </w:tabs>
        <w:spacing w:before="278" w:after="278"/>
        <w:ind w:left="720" w:hanging="360"/>
        <w:jc w:val="center"/>
        <w:rPr>
          <w:rFonts w:asciiTheme="minorHAnsi" w:hAnsiTheme="minorHAnsi" w:cstheme="minorHAnsi"/>
        </w:rPr>
      </w:pPr>
    </w:p>
    <w:p w14:paraId="26EA4E84" w14:textId="77777777" w:rsidR="00B613D2" w:rsidRPr="00DD36AA" w:rsidRDefault="00B613D2" w:rsidP="00FC23D9">
      <w:pPr>
        <w:pStyle w:val="WW-NormalnyWeb"/>
        <w:spacing w:before="278" w:after="278"/>
        <w:ind w:left="720"/>
        <w:jc w:val="both"/>
        <w:rPr>
          <w:rFonts w:asciiTheme="minorHAnsi" w:hAnsiTheme="minorHAnsi" w:cstheme="minorHAnsi"/>
          <w:b/>
          <w:bCs/>
        </w:rPr>
      </w:pPr>
      <w:r w:rsidRPr="00DD36AA">
        <w:rPr>
          <w:rFonts w:asciiTheme="minorHAnsi" w:hAnsiTheme="minorHAnsi" w:cstheme="minorHAnsi"/>
          <w:b/>
          <w:bCs/>
        </w:rPr>
        <w:t>Opis przedmiotu zamówienia – specyfikacja techniczna</w:t>
      </w:r>
      <w:r w:rsidR="00B91218" w:rsidRPr="00DD36AA">
        <w:rPr>
          <w:rFonts w:asciiTheme="minorHAnsi" w:hAnsiTheme="minorHAnsi" w:cstheme="minorHAnsi"/>
          <w:b/>
          <w:bCs/>
        </w:rPr>
        <w:t xml:space="preserve">                                    </w:t>
      </w:r>
    </w:p>
    <w:p w14:paraId="1888B6FE" w14:textId="576C9C26" w:rsidR="00FC23D9" w:rsidRPr="00DD36AA" w:rsidRDefault="00FC23D9" w:rsidP="00FC23D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36AA">
        <w:rPr>
          <w:rFonts w:cstheme="minorHAnsi"/>
          <w:sz w:val="24"/>
          <w:szCs w:val="24"/>
        </w:rPr>
        <w:t>Demontaż przewodów kanalizacyjnych z rur z tworzywa sztucznego o średnicy 50-100mm 16m.</w:t>
      </w:r>
    </w:p>
    <w:p w14:paraId="4FE10018" w14:textId="77FFF1A5" w:rsidR="00FC23D9" w:rsidRPr="00DD36AA" w:rsidRDefault="00FC23D9" w:rsidP="00FC23D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36AA">
        <w:rPr>
          <w:rFonts w:cstheme="minorHAnsi"/>
          <w:sz w:val="24"/>
          <w:szCs w:val="24"/>
        </w:rPr>
        <w:t>Demontaż wpustu dachowego 1szt.</w:t>
      </w:r>
    </w:p>
    <w:p w14:paraId="05CD800C" w14:textId="106798C5" w:rsidR="00FC23D9" w:rsidRPr="00DD36AA" w:rsidRDefault="00FC23D9" w:rsidP="00FC23D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36AA">
        <w:rPr>
          <w:rFonts w:cstheme="minorHAnsi"/>
          <w:sz w:val="24"/>
          <w:szCs w:val="24"/>
        </w:rPr>
        <w:t>Demontaż uchwytów wsporczych ze stali dla rur instalacyjnych o średnicy 50mm 12szt.</w:t>
      </w:r>
    </w:p>
    <w:p w14:paraId="37B61258" w14:textId="180E5A0F" w:rsidR="00FC23D9" w:rsidRPr="00DD36AA" w:rsidRDefault="00FC23D9" w:rsidP="00FC23D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36AA">
        <w:rPr>
          <w:rFonts w:cstheme="minorHAnsi"/>
          <w:sz w:val="24"/>
          <w:szCs w:val="24"/>
        </w:rPr>
        <w:t>Demontaż i ponowny montaż sufitów podwieszanych rastrowych 60x60cm 32m2.</w:t>
      </w:r>
    </w:p>
    <w:p w14:paraId="5EEA8678" w14:textId="6A6482C2" w:rsidR="00FC23D9" w:rsidRPr="00DD36AA" w:rsidRDefault="00FC23D9" w:rsidP="00FC23D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36AA">
        <w:rPr>
          <w:rFonts w:cstheme="minorHAnsi"/>
          <w:sz w:val="24"/>
          <w:szCs w:val="24"/>
        </w:rPr>
        <w:t>Montaż nowego wpustu dachowego pojedynczego typu pluvia 1</w:t>
      </w:r>
      <w:r w:rsidR="00D33140">
        <w:rPr>
          <w:rFonts w:cstheme="minorHAnsi"/>
          <w:sz w:val="24"/>
          <w:szCs w:val="24"/>
        </w:rPr>
        <w:t>kpl</w:t>
      </w:r>
      <w:r w:rsidRPr="00DD36AA">
        <w:rPr>
          <w:rFonts w:cstheme="minorHAnsi"/>
          <w:sz w:val="24"/>
          <w:szCs w:val="24"/>
        </w:rPr>
        <w:t>.</w:t>
      </w:r>
    </w:p>
    <w:p w14:paraId="663594E4" w14:textId="7FA136C3" w:rsidR="00FC23D9" w:rsidRPr="00DD36AA" w:rsidRDefault="00FC23D9" w:rsidP="00FC23D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36AA">
        <w:rPr>
          <w:rFonts w:cstheme="minorHAnsi"/>
          <w:sz w:val="24"/>
          <w:szCs w:val="24"/>
        </w:rPr>
        <w:t>Montaż rurociągów z PVC średnica 110mm połączenia wciskowe 16m.</w:t>
      </w:r>
    </w:p>
    <w:p w14:paraId="309DCCDD" w14:textId="7C974757" w:rsidR="00FC23D9" w:rsidRPr="00DD36AA" w:rsidRDefault="00FC23D9" w:rsidP="00FC23D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36AA">
        <w:rPr>
          <w:rFonts w:cstheme="minorHAnsi"/>
          <w:sz w:val="24"/>
          <w:szCs w:val="24"/>
        </w:rPr>
        <w:t>Izolacja rurociągów otuliną antyroszeniową</w:t>
      </w:r>
    </w:p>
    <w:p w14:paraId="30C9128D" w14:textId="0C3B8A18" w:rsidR="00FC23D9" w:rsidRPr="00DD36AA" w:rsidRDefault="00FC23D9" w:rsidP="00FC23D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36AA">
        <w:rPr>
          <w:rFonts w:cstheme="minorHAnsi"/>
          <w:sz w:val="24"/>
          <w:szCs w:val="24"/>
        </w:rPr>
        <w:t>Próba szczelności kanałów rurowych o średnicy norm. 150mm</w:t>
      </w:r>
    </w:p>
    <w:p w14:paraId="61ED9D2B" w14:textId="77777777" w:rsidR="00B12194" w:rsidRPr="00DD36AA" w:rsidRDefault="00B12194" w:rsidP="00B613D2">
      <w:pPr>
        <w:jc w:val="both"/>
        <w:rPr>
          <w:rFonts w:asciiTheme="minorHAnsi" w:hAnsiTheme="minorHAnsi" w:cstheme="minorHAnsi"/>
        </w:rPr>
      </w:pPr>
    </w:p>
    <w:p w14:paraId="45347F3E" w14:textId="77777777" w:rsidR="000B556F" w:rsidRPr="00DD36AA" w:rsidRDefault="000B556F" w:rsidP="00FC23D9">
      <w:pPr>
        <w:jc w:val="center"/>
        <w:rPr>
          <w:rFonts w:asciiTheme="minorHAnsi" w:hAnsiTheme="minorHAnsi" w:cstheme="minorHAnsi"/>
          <w:b/>
          <w:bCs/>
        </w:rPr>
      </w:pPr>
    </w:p>
    <w:p w14:paraId="242D5CB1" w14:textId="425EAD8B" w:rsidR="00B91218" w:rsidRPr="00DD36AA" w:rsidRDefault="00B12194" w:rsidP="00FC23D9">
      <w:pPr>
        <w:jc w:val="center"/>
        <w:rPr>
          <w:rFonts w:asciiTheme="minorHAnsi" w:hAnsiTheme="minorHAnsi" w:cstheme="minorHAnsi"/>
        </w:rPr>
      </w:pPr>
      <w:r w:rsidRPr="00DD36AA">
        <w:rPr>
          <w:rFonts w:asciiTheme="minorHAnsi" w:hAnsiTheme="minorHAnsi" w:cstheme="minorHAnsi"/>
          <w:b/>
          <w:bCs/>
        </w:rPr>
        <w:t xml:space="preserve">Przed złożeniem oferty w siedzibie Przychodni Nowiny SPZOZ, ul. Białe Zagłębie 32 Zamawiający </w:t>
      </w:r>
      <w:r w:rsidR="004979FE" w:rsidRPr="00DD36AA">
        <w:rPr>
          <w:rFonts w:asciiTheme="minorHAnsi" w:hAnsiTheme="minorHAnsi" w:cstheme="minorHAnsi"/>
          <w:b/>
          <w:bCs/>
        </w:rPr>
        <w:t>wymaga</w:t>
      </w:r>
      <w:r w:rsidR="00B613D2" w:rsidRPr="00DD36AA">
        <w:rPr>
          <w:rFonts w:asciiTheme="minorHAnsi" w:hAnsiTheme="minorHAnsi" w:cstheme="minorHAnsi"/>
          <w:b/>
          <w:bCs/>
        </w:rPr>
        <w:t xml:space="preserve"> </w:t>
      </w:r>
      <w:r w:rsidR="00552B45" w:rsidRPr="00DD36AA">
        <w:rPr>
          <w:rFonts w:asciiTheme="minorHAnsi" w:hAnsiTheme="minorHAnsi" w:cstheme="minorHAnsi"/>
          <w:b/>
          <w:bCs/>
        </w:rPr>
        <w:t xml:space="preserve">przeprowadzenia wizji </w:t>
      </w:r>
      <w:r w:rsidR="00FC23D9" w:rsidRPr="00DD36AA">
        <w:rPr>
          <w:rFonts w:asciiTheme="minorHAnsi" w:hAnsiTheme="minorHAnsi" w:cstheme="minorHAnsi"/>
          <w:b/>
          <w:bCs/>
        </w:rPr>
        <w:t>lokalnej.</w:t>
      </w:r>
    </w:p>
    <w:sectPr w:rsidR="00B91218" w:rsidRPr="00DD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0320B"/>
    <w:multiLevelType w:val="hybridMultilevel"/>
    <w:tmpl w:val="EFB0E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0626"/>
    <w:multiLevelType w:val="hybridMultilevel"/>
    <w:tmpl w:val="1F58E42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6D33"/>
    <w:multiLevelType w:val="hybridMultilevel"/>
    <w:tmpl w:val="2054A5E4"/>
    <w:lvl w:ilvl="0" w:tplc="A4528D02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D2"/>
    <w:rsid w:val="000B556F"/>
    <w:rsid w:val="002A0B4C"/>
    <w:rsid w:val="003D1197"/>
    <w:rsid w:val="004054C2"/>
    <w:rsid w:val="00426F04"/>
    <w:rsid w:val="004979FE"/>
    <w:rsid w:val="00552B45"/>
    <w:rsid w:val="005D2F2A"/>
    <w:rsid w:val="00631BA6"/>
    <w:rsid w:val="0068216C"/>
    <w:rsid w:val="00801D57"/>
    <w:rsid w:val="009F7E42"/>
    <w:rsid w:val="00B12194"/>
    <w:rsid w:val="00B613D2"/>
    <w:rsid w:val="00B66FB8"/>
    <w:rsid w:val="00B91218"/>
    <w:rsid w:val="00C52F39"/>
    <w:rsid w:val="00D33140"/>
    <w:rsid w:val="00DB19F1"/>
    <w:rsid w:val="00DD36AA"/>
    <w:rsid w:val="00E0513B"/>
    <w:rsid w:val="00E7218D"/>
    <w:rsid w:val="00F74116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6D78"/>
  <w15:docId w15:val="{9BB76808-EEAE-4843-8D4D-BC978A2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B613D2"/>
    <w:pPr>
      <w:spacing w:before="280" w:after="119"/>
    </w:pPr>
  </w:style>
  <w:style w:type="character" w:styleId="Pogrubienie">
    <w:name w:val="Strong"/>
    <w:basedOn w:val="Domylnaczcionkaakapitu"/>
    <w:uiPriority w:val="22"/>
    <w:qFormat/>
    <w:rsid w:val="00F741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D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D5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C23D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2020-07-20T06:44:00Z</cp:lastPrinted>
  <dcterms:created xsi:type="dcterms:W3CDTF">2020-10-08T06:34:00Z</dcterms:created>
  <dcterms:modified xsi:type="dcterms:W3CDTF">2020-10-08T06:42:00Z</dcterms:modified>
</cp:coreProperties>
</file>